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8B0" w:rsidRDefault="008178B0" w:rsidP="008178B0">
      <w:pPr>
        <w:jc w:val="center"/>
        <w:rPr>
          <w:b/>
          <w:bCs/>
        </w:rPr>
      </w:pPr>
      <w:r>
        <w:rPr>
          <w:b/>
          <w:bCs/>
        </w:rPr>
        <w:t>Špecifikácia činností Environmentálneho fondu SR na rok 2020 - Prehľad</w:t>
      </w:r>
    </w:p>
    <w:p w:rsidR="008178B0" w:rsidRDefault="008178B0" w:rsidP="00AF105D">
      <w:pPr>
        <w:rPr>
          <w:b/>
          <w:bCs/>
        </w:rPr>
      </w:pPr>
    </w:p>
    <w:p w:rsidR="003D77FF" w:rsidRDefault="003D77FF" w:rsidP="00AF105D">
      <w:pPr>
        <w:rPr>
          <w:b/>
          <w:bCs/>
        </w:rPr>
      </w:pPr>
      <w:r>
        <w:rPr>
          <w:b/>
          <w:bCs/>
        </w:rPr>
        <w:t>Oblasť A : Ochrana ovzdušia</w:t>
      </w:r>
    </w:p>
    <w:p w:rsidR="00B5680D" w:rsidRDefault="003D77FF" w:rsidP="00B5680D">
      <w:pPr>
        <w:pStyle w:val="Odsekzoznamu"/>
        <w:numPr>
          <w:ilvl w:val="0"/>
          <w:numId w:val="3"/>
        </w:numPr>
      </w:pPr>
      <w:r w:rsidRPr="003D77FF">
        <w:rPr>
          <w:u w:val="single"/>
        </w:rPr>
        <w:t>Činnosť A1:</w:t>
      </w:r>
      <w:r w:rsidRPr="003D77FF">
        <w:t xml:space="preserve"> </w:t>
      </w:r>
      <w:r>
        <w:t>Podpora výroby tepla a teplej vody prostredníctvom využívania nízko emisných zdrojov</w:t>
      </w:r>
      <w:r w:rsidR="00B5680D">
        <w:t xml:space="preserve">. </w:t>
      </w:r>
    </w:p>
    <w:p w:rsidR="00B5680D" w:rsidRPr="00B5680D" w:rsidRDefault="00B5680D" w:rsidP="00B5680D">
      <w:pPr>
        <w:pStyle w:val="Odsekzoznamu"/>
        <w:ind w:left="360"/>
      </w:pPr>
      <w:r w:rsidRPr="00B5680D">
        <w:t xml:space="preserve">Oprávnenou aktivitou je </w:t>
      </w:r>
      <w:r w:rsidRPr="00B5680D">
        <w:t xml:space="preserve">modernizácia/výmena zdroja tepla a pridružených rozvodov tepla a/alebo teplej vody. </w:t>
      </w:r>
    </w:p>
    <w:p w:rsidR="003D77FF" w:rsidRDefault="003D77FF" w:rsidP="00B5680D">
      <w:pPr>
        <w:pStyle w:val="Odsekzoznamu"/>
        <w:ind w:left="360"/>
      </w:pPr>
      <w:r>
        <w:rPr>
          <w:rFonts w:eastAsia="Times New Roman"/>
        </w:rPr>
        <w:t>Maximálna dotácia 200 000 EUR.</w:t>
      </w:r>
      <w:r w:rsidRPr="003D77FF">
        <w:rPr>
          <w:rFonts w:eastAsia="Times New Roman"/>
        </w:rPr>
        <w:t xml:space="preserve"> </w:t>
      </w:r>
      <w:r>
        <w:rPr>
          <w:rFonts w:eastAsia="Times New Roman"/>
        </w:rPr>
        <w:t>Spolufinancovanie 5%.</w:t>
      </w:r>
    </w:p>
    <w:p w:rsidR="00B5680D" w:rsidRDefault="003D77FF" w:rsidP="00B5680D">
      <w:pPr>
        <w:pStyle w:val="Odsekzoznamu"/>
        <w:numPr>
          <w:ilvl w:val="0"/>
          <w:numId w:val="3"/>
        </w:numPr>
      </w:pPr>
      <w:r w:rsidRPr="003D77FF">
        <w:rPr>
          <w:u w:val="single"/>
        </w:rPr>
        <w:t>Činnosť A2:</w:t>
      </w:r>
      <w:r>
        <w:t xml:space="preserve"> Podpora výroby tepla, teplej vody a elektrickej energie prostredníctvom využívania obnoviteľných zdrojov</w:t>
      </w:r>
      <w:r w:rsidR="00B5680D">
        <w:t xml:space="preserve">. </w:t>
      </w:r>
    </w:p>
    <w:p w:rsidR="00B5680D" w:rsidRPr="00B5680D" w:rsidRDefault="00B5680D" w:rsidP="00B5680D">
      <w:pPr>
        <w:pStyle w:val="Odsekzoznamu"/>
        <w:ind w:left="360"/>
      </w:pPr>
      <w:r w:rsidRPr="00B5680D">
        <w:t xml:space="preserve">Oprávnenou aktivitou je budovanie/modernizácia/výmena zdroja tepla s využitím obnoviteľných zdrojov energie (v prípade biomasy, iba mimo oblastí so zhoršenou kvalitou ovzdušia, spôsobenou zvýšenou koncentráciou prachových častíc) a pridružených rozvodov tepla a/alebo teplej vody. </w:t>
      </w:r>
    </w:p>
    <w:p w:rsidR="003D77FF" w:rsidRPr="003D77FF" w:rsidRDefault="003D77FF" w:rsidP="00B5680D">
      <w:pPr>
        <w:pStyle w:val="Odsekzoznamu"/>
        <w:ind w:left="360"/>
      </w:pPr>
      <w:r>
        <w:rPr>
          <w:rFonts w:eastAsia="Times New Roman"/>
        </w:rPr>
        <w:t>Maximálna dotácia 200 000 EUR.</w:t>
      </w:r>
      <w:r w:rsidRPr="003D77FF">
        <w:rPr>
          <w:rFonts w:eastAsia="Times New Roman"/>
        </w:rPr>
        <w:t xml:space="preserve"> </w:t>
      </w:r>
      <w:r>
        <w:rPr>
          <w:rFonts w:eastAsia="Times New Roman"/>
        </w:rPr>
        <w:t>Spolufinancovanie 5%.</w:t>
      </w:r>
    </w:p>
    <w:p w:rsidR="00B5680D" w:rsidRPr="00B5680D" w:rsidRDefault="003D77FF" w:rsidP="003D77FF">
      <w:pPr>
        <w:pStyle w:val="Odsekzoznamu"/>
        <w:numPr>
          <w:ilvl w:val="0"/>
          <w:numId w:val="3"/>
        </w:numPr>
      </w:pPr>
      <w:r w:rsidRPr="003D77FF">
        <w:rPr>
          <w:rFonts w:eastAsia="Times New Roman"/>
          <w:u w:val="single"/>
        </w:rPr>
        <w:t>Činnosť A3:</w:t>
      </w:r>
      <w:r>
        <w:rPr>
          <w:rFonts w:eastAsia="Times New Roman"/>
        </w:rPr>
        <w:t xml:space="preserve"> </w:t>
      </w:r>
      <w:r w:rsidRPr="003D77FF">
        <w:rPr>
          <w:rFonts w:eastAsia="Times New Roman"/>
        </w:rPr>
        <w:t>Podpora projektov zameraných na zlepšenie kvality ovzdušia prostredníctvom adaptačných opatrení, najmä v oblastiach riadenia kvality ovzdušia</w:t>
      </w:r>
      <w:r>
        <w:rPr>
          <w:rFonts w:eastAsia="Times New Roman"/>
        </w:rPr>
        <w:t xml:space="preserve">. </w:t>
      </w:r>
    </w:p>
    <w:p w:rsidR="00B5680D" w:rsidRDefault="00B5680D" w:rsidP="00B5680D">
      <w:pPr>
        <w:pStyle w:val="Odsekzoznamu"/>
        <w:ind w:left="360"/>
      </w:pPr>
      <w:r>
        <w:t>Oprávnené aktivity:</w:t>
      </w:r>
    </w:p>
    <w:p w:rsidR="00B5680D" w:rsidRPr="00B5680D" w:rsidRDefault="00B5680D" w:rsidP="00B5680D">
      <w:pPr>
        <w:pStyle w:val="Odsekzoznamu"/>
        <w:ind w:left="360"/>
      </w:pPr>
      <w:r w:rsidRPr="00B5680D">
        <w:t xml:space="preserve">1. nákup komunálneho vozidla na umývanie plôch a komunikácií, </w:t>
      </w:r>
    </w:p>
    <w:p w:rsidR="00B5680D" w:rsidRPr="00B5680D" w:rsidRDefault="00B5680D" w:rsidP="00B5680D">
      <w:pPr>
        <w:pStyle w:val="Odsekzoznamu"/>
        <w:ind w:left="360"/>
      </w:pPr>
      <w:r w:rsidRPr="00B5680D">
        <w:t xml:space="preserve">2. výsadba zelene (stromy v kombinácii s: kríkmi, trávou alebo </w:t>
      </w:r>
      <w:proofErr w:type="spellStart"/>
      <w:r w:rsidRPr="00B5680D">
        <w:t>zatrávňovacími</w:t>
      </w:r>
      <w:proofErr w:type="spellEnd"/>
      <w:r w:rsidRPr="00B5680D">
        <w:t xml:space="preserve"> dlažbami), </w:t>
      </w:r>
    </w:p>
    <w:p w:rsidR="00B5680D" w:rsidRDefault="00B5680D" w:rsidP="00B5680D">
      <w:pPr>
        <w:ind w:firstLine="360"/>
      </w:pPr>
      <w:r w:rsidRPr="00B5680D">
        <w:t xml:space="preserve">3. kombinácia vyššie uvedených aktivít. </w:t>
      </w:r>
      <w:bookmarkStart w:id="0" w:name="_GoBack"/>
      <w:bookmarkEnd w:id="0"/>
    </w:p>
    <w:p w:rsidR="003D77FF" w:rsidRPr="003D77FF" w:rsidRDefault="003D77FF" w:rsidP="00B5680D">
      <w:pPr>
        <w:ind w:firstLine="360"/>
      </w:pPr>
      <w:r w:rsidRPr="00B5680D">
        <w:rPr>
          <w:rFonts w:eastAsia="Times New Roman"/>
        </w:rPr>
        <w:t>Maximálna dotácia 200 000 EUR. Spolufinancovanie 5%.</w:t>
      </w:r>
    </w:p>
    <w:p w:rsidR="003D77FF" w:rsidRDefault="003D77FF" w:rsidP="00AF105D">
      <w:pPr>
        <w:rPr>
          <w:b/>
          <w:bCs/>
        </w:rPr>
      </w:pPr>
    </w:p>
    <w:p w:rsidR="003D77FF" w:rsidRDefault="00D407AB" w:rsidP="003D77FF">
      <w:pPr>
        <w:rPr>
          <w:b/>
          <w:bCs/>
        </w:rPr>
      </w:pPr>
      <w:r>
        <w:rPr>
          <w:b/>
          <w:bCs/>
        </w:rPr>
        <w:t xml:space="preserve">Oblasť B : </w:t>
      </w:r>
      <w:r w:rsidR="003D77FF">
        <w:rPr>
          <w:b/>
          <w:bCs/>
        </w:rPr>
        <w:t>Ochrana a využívanie vôd</w:t>
      </w:r>
    </w:p>
    <w:p w:rsidR="00D407AB" w:rsidRDefault="003D77FF" w:rsidP="003D77FF">
      <w:pPr>
        <w:pStyle w:val="Odsekzoznamu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u w:val="single"/>
        </w:rPr>
        <w:t xml:space="preserve">Činnosti BK1 až BK5: </w:t>
      </w:r>
      <w:r>
        <w:rPr>
          <w:rFonts w:eastAsia="Times New Roman"/>
        </w:rPr>
        <w:t xml:space="preserve">vybudovanie / rozšírenie / rekonštrukcia kanalizácie a ČOV. </w:t>
      </w:r>
    </w:p>
    <w:p w:rsidR="003D77FF" w:rsidRDefault="003D77FF" w:rsidP="00D407AB">
      <w:pPr>
        <w:pStyle w:val="Odsekzoznamu"/>
        <w:ind w:left="360"/>
        <w:rPr>
          <w:rFonts w:eastAsia="Times New Roman"/>
        </w:rPr>
      </w:pPr>
      <w:r>
        <w:rPr>
          <w:rFonts w:eastAsia="Times New Roman"/>
        </w:rPr>
        <w:t>Žiadosti sa podávajú a posudzujú zvlášť pre najmenej rozvinuté okresy a ostatné okresy.</w:t>
      </w:r>
      <w:r w:rsidR="00D407AB">
        <w:rPr>
          <w:rFonts w:eastAsia="Times New Roman"/>
        </w:rPr>
        <w:t xml:space="preserve"> Maximálna dotáci</w:t>
      </w:r>
      <w:r w:rsidR="00560796">
        <w:rPr>
          <w:rFonts w:eastAsia="Times New Roman"/>
        </w:rPr>
        <w:t>a</w:t>
      </w:r>
      <w:r w:rsidR="00D407AB">
        <w:rPr>
          <w:rFonts w:eastAsia="Times New Roman"/>
        </w:rPr>
        <w:t xml:space="preserve"> 200 000 EUR. Spolufinancovanie 5%.</w:t>
      </w:r>
    </w:p>
    <w:p w:rsidR="00D407AB" w:rsidRPr="00D407AB" w:rsidRDefault="003D77FF" w:rsidP="00381773">
      <w:pPr>
        <w:pStyle w:val="Odsekzoznamu"/>
        <w:numPr>
          <w:ilvl w:val="0"/>
          <w:numId w:val="1"/>
        </w:numPr>
        <w:rPr>
          <w:b/>
          <w:bCs/>
        </w:rPr>
      </w:pPr>
      <w:r w:rsidRPr="00D407AB">
        <w:rPr>
          <w:rFonts w:eastAsia="Times New Roman"/>
          <w:u w:val="single"/>
        </w:rPr>
        <w:t>Činnosti BV1 až BV</w:t>
      </w:r>
      <w:r w:rsidR="00D407AB" w:rsidRPr="00D407AB">
        <w:rPr>
          <w:rFonts w:eastAsia="Times New Roman"/>
          <w:u w:val="single"/>
        </w:rPr>
        <w:t>4</w:t>
      </w:r>
      <w:r w:rsidRPr="00D407AB">
        <w:rPr>
          <w:rFonts w:eastAsia="Times New Roman"/>
          <w:u w:val="single"/>
        </w:rPr>
        <w:t xml:space="preserve">: </w:t>
      </w:r>
      <w:r w:rsidRPr="00D407AB">
        <w:rPr>
          <w:rFonts w:eastAsia="Times New Roman"/>
        </w:rPr>
        <w:t>vybudovanie / rozšírenie / rekonštrukcia verejného vodovodu</w:t>
      </w:r>
      <w:r w:rsidR="00D407AB">
        <w:rPr>
          <w:rFonts w:eastAsia="Times New Roman"/>
        </w:rPr>
        <w:t>.</w:t>
      </w:r>
    </w:p>
    <w:p w:rsidR="00D407AB" w:rsidRDefault="00D407AB" w:rsidP="00D407AB">
      <w:pPr>
        <w:pStyle w:val="Odsekzoznamu"/>
        <w:ind w:left="360"/>
        <w:rPr>
          <w:rFonts w:eastAsia="Times New Roman"/>
        </w:rPr>
      </w:pPr>
      <w:r>
        <w:rPr>
          <w:rFonts w:eastAsia="Times New Roman"/>
        </w:rPr>
        <w:t>Žiadosti sa podávajú a posudzujú zvlášť pre najmenej rozvinuté okresy a ostatné okresy. Maximálna dotáci</w:t>
      </w:r>
      <w:r w:rsidR="00560796">
        <w:rPr>
          <w:rFonts w:eastAsia="Times New Roman"/>
        </w:rPr>
        <w:t>a</w:t>
      </w:r>
      <w:r>
        <w:rPr>
          <w:rFonts w:eastAsia="Times New Roman"/>
        </w:rPr>
        <w:t xml:space="preserve"> 200 000 EUR. Spolufinancovanie 5%.</w:t>
      </w:r>
    </w:p>
    <w:p w:rsidR="00D407AB" w:rsidRDefault="00D407AB" w:rsidP="00D407AB">
      <w:pPr>
        <w:rPr>
          <w:b/>
          <w:bCs/>
        </w:rPr>
      </w:pPr>
    </w:p>
    <w:p w:rsidR="00D407AB" w:rsidRPr="006520C9" w:rsidRDefault="00D407AB" w:rsidP="00AF105D">
      <w:pPr>
        <w:rPr>
          <w:color w:val="FF0000"/>
        </w:rPr>
      </w:pPr>
      <w:r w:rsidRPr="006520C9">
        <w:rPr>
          <w:color w:val="FF0000"/>
        </w:rPr>
        <w:t>Žiadateľ (obec) je oprávnený predložiť iba jednu žiadosť z oblastí A </w:t>
      </w:r>
      <w:proofErr w:type="spellStart"/>
      <w:r w:rsidRPr="006520C9">
        <w:rPr>
          <w:color w:val="FF0000"/>
        </w:rPr>
        <w:t>a</w:t>
      </w:r>
      <w:proofErr w:type="spellEnd"/>
      <w:r w:rsidRPr="006520C9">
        <w:rPr>
          <w:color w:val="FF0000"/>
        </w:rPr>
        <w:t xml:space="preserve"> B. </w:t>
      </w:r>
      <w:r w:rsidR="00714829" w:rsidRPr="006520C9">
        <w:rPr>
          <w:color w:val="FF0000"/>
        </w:rPr>
        <w:t>Výnimkou sú dve žiadosti pre oblasť B</w:t>
      </w:r>
      <w:r w:rsidR="00E17CCE" w:rsidRPr="006520C9">
        <w:rPr>
          <w:color w:val="FF0000"/>
        </w:rPr>
        <w:t>,</w:t>
      </w:r>
      <w:r w:rsidR="00714829" w:rsidRPr="006520C9">
        <w:rPr>
          <w:color w:val="FF0000"/>
        </w:rPr>
        <w:t xml:space="preserve"> ak sú kanalizácia a vodovod vedené v jedenej ryhe.</w:t>
      </w:r>
    </w:p>
    <w:p w:rsidR="00714829" w:rsidRDefault="00714829" w:rsidP="00AF105D">
      <w:pPr>
        <w:rPr>
          <w:b/>
          <w:bCs/>
        </w:rPr>
      </w:pPr>
    </w:p>
    <w:p w:rsidR="00BA0D6F" w:rsidRDefault="00D407AB" w:rsidP="00AF105D">
      <w:pPr>
        <w:rPr>
          <w:b/>
          <w:bCs/>
        </w:rPr>
      </w:pPr>
      <w:r>
        <w:rPr>
          <w:b/>
          <w:bCs/>
        </w:rPr>
        <w:t xml:space="preserve">Oblasť C : </w:t>
      </w:r>
      <w:r w:rsidR="00AF105D">
        <w:rPr>
          <w:b/>
          <w:bCs/>
        </w:rPr>
        <w:t>Odpadové hospodárstvo:</w:t>
      </w:r>
      <w:r w:rsidR="00714829">
        <w:rPr>
          <w:b/>
          <w:bCs/>
        </w:rPr>
        <w:t xml:space="preserve"> </w:t>
      </w:r>
    </w:p>
    <w:p w:rsidR="00D407AB" w:rsidRDefault="005B458D" w:rsidP="00AF105D">
      <w:pPr>
        <w:rPr>
          <w:b/>
          <w:bCs/>
        </w:rPr>
      </w:pPr>
      <w:r>
        <w:rPr>
          <w:b/>
          <w:bCs/>
        </w:rPr>
        <w:t xml:space="preserve">Pre obce, na území ktorých sa </w:t>
      </w:r>
      <w:r w:rsidRPr="005B458D">
        <w:rPr>
          <w:b/>
          <w:bCs/>
          <w:u w:val="single"/>
        </w:rPr>
        <w:t>nenachádza</w:t>
      </w:r>
      <w:r>
        <w:rPr>
          <w:b/>
          <w:bCs/>
        </w:rPr>
        <w:t xml:space="preserve"> skládka odpadov, alebo odkalisko, alebo príjazdová účelové komunikácia vedúca k skládke odpadov: </w:t>
      </w:r>
    </w:p>
    <w:p w:rsidR="005B458D" w:rsidRDefault="00AF105D" w:rsidP="005B458D">
      <w:pPr>
        <w:pStyle w:val="Odsekzoznamu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u w:val="single"/>
        </w:rPr>
        <w:t>Činnosť C1:</w:t>
      </w:r>
      <w:r>
        <w:rPr>
          <w:rFonts w:eastAsia="Times New Roman"/>
        </w:rPr>
        <w:t xml:space="preserve"> Triedený zber komunálneho odpadu - </w:t>
      </w:r>
      <w:r w:rsidR="005B458D" w:rsidRPr="005B458D">
        <w:rPr>
          <w:rFonts w:eastAsia="Times New Roman"/>
        </w:rPr>
        <w:t>zakúpenie traktorov, malotraktorov, vlečiek a čelných nakladačov a hákového nosiča kontajnerov, zakúpenie kontajnerov určených na triedený zber zložiek odpadu, ktoré nespadajú pod rozšírenú zodpovednosť výrobcov</w:t>
      </w:r>
      <w:r w:rsidR="005B458D">
        <w:rPr>
          <w:rFonts w:eastAsia="Times New Roman"/>
        </w:rPr>
        <w:t xml:space="preserve">. </w:t>
      </w:r>
    </w:p>
    <w:p w:rsidR="00714829" w:rsidRPr="00714829" w:rsidRDefault="005B458D" w:rsidP="00714829">
      <w:pPr>
        <w:pStyle w:val="Odsekzoznamu"/>
        <w:ind w:left="360"/>
        <w:rPr>
          <w:rFonts w:eastAsia="Times New Roman"/>
        </w:rPr>
      </w:pPr>
      <w:r>
        <w:rPr>
          <w:rFonts w:eastAsia="Times New Roman"/>
        </w:rPr>
        <w:t>Maximálna dotáci</w:t>
      </w:r>
      <w:r w:rsidR="002F0475">
        <w:rPr>
          <w:rFonts w:eastAsia="Times New Roman"/>
        </w:rPr>
        <w:t>a</w:t>
      </w:r>
      <w:r>
        <w:rPr>
          <w:rFonts w:eastAsia="Times New Roman"/>
        </w:rPr>
        <w:t xml:space="preserve"> 80 000 EUR. Spolufinancovanie 5%</w:t>
      </w:r>
      <w:r w:rsidR="00714829">
        <w:rPr>
          <w:rFonts w:eastAsia="Times New Roman"/>
        </w:rPr>
        <w:t>. N</w:t>
      </w:r>
      <w:r w:rsidRPr="005B458D">
        <w:rPr>
          <w:rFonts w:eastAsia="Times New Roman"/>
        </w:rPr>
        <w:t xml:space="preserve">a zakúpenie kontajnerov môže byť použitých maximálne 10 % zo žiadanej dotácie na jednu žiadosť pre činnosť C1.  </w:t>
      </w:r>
    </w:p>
    <w:p w:rsidR="00714829" w:rsidRDefault="00AF105D" w:rsidP="00AF105D">
      <w:pPr>
        <w:pStyle w:val="Odsekzoznamu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u w:val="single"/>
        </w:rPr>
        <w:t>Činnosť C2</w:t>
      </w:r>
      <w:r>
        <w:rPr>
          <w:rFonts w:eastAsia="Times New Roman"/>
        </w:rPr>
        <w:t xml:space="preserve">: Predchádzanie vzniku a zhodnocovanie BRKO </w:t>
      </w:r>
      <w:r w:rsidR="00714829">
        <w:rPr>
          <w:rFonts w:eastAsia="Times New Roman"/>
        </w:rPr>
        <w:t>–</w:t>
      </w:r>
      <w:r>
        <w:rPr>
          <w:rFonts w:eastAsia="Times New Roman"/>
        </w:rPr>
        <w:t xml:space="preserve"> </w:t>
      </w:r>
      <w:r w:rsidR="00714829">
        <w:rPr>
          <w:rFonts w:eastAsia="Times New Roman"/>
        </w:rPr>
        <w:t>výstavb</w:t>
      </w:r>
      <w:r w:rsidR="00714829" w:rsidRPr="00714829">
        <w:rPr>
          <w:rFonts w:eastAsia="Times New Roman"/>
        </w:rPr>
        <w:t xml:space="preserve">a malej kompostárne, podpora domáceho kompostovania zakúpením kompostérov, </w:t>
      </w:r>
      <w:proofErr w:type="spellStart"/>
      <w:r w:rsidR="00714829" w:rsidRPr="00714829">
        <w:rPr>
          <w:rFonts w:eastAsia="Times New Roman"/>
        </w:rPr>
        <w:t>mulčovačov</w:t>
      </w:r>
      <w:proofErr w:type="spellEnd"/>
      <w:r w:rsidR="00714829" w:rsidRPr="00714829">
        <w:rPr>
          <w:rFonts w:eastAsia="Times New Roman"/>
        </w:rPr>
        <w:t>, drviča drevnej hmoty, rotačných triedičov a osveta vo forme letákov.</w:t>
      </w:r>
    </w:p>
    <w:p w:rsidR="00AF105D" w:rsidRDefault="00AF105D" w:rsidP="00714829">
      <w:pPr>
        <w:pStyle w:val="Odsekzoznamu"/>
        <w:ind w:left="360"/>
        <w:rPr>
          <w:rFonts w:eastAsia="Times New Roman"/>
        </w:rPr>
      </w:pPr>
      <w:r>
        <w:rPr>
          <w:rFonts w:eastAsia="Times New Roman"/>
        </w:rPr>
        <w:t xml:space="preserve">Maximálna dotácia 150 000 EUR. </w:t>
      </w:r>
      <w:r w:rsidR="00714829">
        <w:rPr>
          <w:rFonts w:eastAsia="Times New Roman"/>
        </w:rPr>
        <w:t xml:space="preserve">Spolufinancovanie 5%. </w:t>
      </w:r>
      <w:r>
        <w:rPr>
          <w:rFonts w:eastAsia="Times New Roman"/>
        </w:rPr>
        <w:t>Na výstavbu malej kompostárne je limit maximálne 50 000 EUR.</w:t>
      </w:r>
    </w:p>
    <w:p w:rsidR="00714829" w:rsidRDefault="00AF105D" w:rsidP="00AF105D">
      <w:pPr>
        <w:pStyle w:val="Odsekzoznamu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  <w:u w:val="single"/>
        </w:rPr>
        <w:t>Činnosť C3</w:t>
      </w:r>
      <w:r>
        <w:rPr>
          <w:rFonts w:eastAsia="Times New Roman"/>
        </w:rPr>
        <w:t xml:space="preserve">: Zavedenie a zlepšovanie triedeného zberu v obciach a vybudovanie zberných dvorov a centier opätovného používania. </w:t>
      </w:r>
    </w:p>
    <w:p w:rsidR="00AF105D" w:rsidRDefault="00AF105D" w:rsidP="00714829">
      <w:pPr>
        <w:pStyle w:val="Odsekzoznamu"/>
        <w:ind w:left="360"/>
        <w:rPr>
          <w:rFonts w:eastAsia="Times New Roman"/>
        </w:rPr>
      </w:pPr>
      <w:r>
        <w:rPr>
          <w:rFonts w:eastAsia="Times New Roman"/>
        </w:rPr>
        <w:t>Maximálna dotácia 150 000 EUR.</w:t>
      </w:r>
      <w:r w:rsidR="00714829" w:rsidRPr="00714829">
        <w:rPr>
          <w:rFonts w:eastAsia="Times New Roman"/>
        </w:rPr>
        <w:t xml:space="preserve"> </w:t>
      </w:r>
      <w:r w:rsidR="00714829">
        <w:rPr>
          <w:rFonts w:eastAsia="Times New Roman"/>
        </w:rPr>
        <w:t xml:space="preserve">Spolufinancovanie 5%. </w:t>
      </w:r>
      <w:r>
        <w:rPr>
          <w:rFonts w:eastAsia="Times New Roman"/>
        </w:rPr>
        <w:t xml:space="preserve"> Na dobudovanie priestoru na prípravu na opätovné použitie odpadov na existujúcom zbernom dvore je maximálna dotácia 40 000 EUR.</w:t>
      </w:r>
      <w:r w:rsidR="00714829">
        <w:rPr>
          <w:rFonts w:eastAsia="Times New Roman"/>
        </w:rPr>
        <w:t xml:space="preserve"> N</w:t>
      </w:r>
      <w:r w:rsidR="00714829" w:rsidRPr="00714829">
        <w:rPr>
          <w:rFonts w:eastAsia="Times New Roman"/>
        </w:rPr>
        <w:t>a účely zriadenia a činnosť centra opätovného používania</w:t>
      </w:r>
      <w:r w:rsidR="00714829">
        <w:rPr>
          <w:rFonts w:eastAsia="Times New Roman"/>
        </w:rPr>
        <w:t xml:space="preserve"> je maximálna dotácia 30 000 EUR.</w:t>
      </w:r>
    </w:p>
    <w:p w:rsidR="00AF105D" w:rsidRDefault="00AF105D" w:rsidP="00AF105D"/>
    <w:p w:rsidR="00BA0D6F" w:rsidRDefault="00714829" w:rsidP="00AF105D">
      <w:pPr>
        <w:rPr>
          <w:b/>
          <w:bCs/>
        </w:rPr>
      </w:pPr>
      <w:r>
        <w:rPr>
          <w:b/>
          <w:bCs/>
        </w:rPr>
        <w:lastRenderedPageBreak/>
        <w:t xml:space="preserve">Oblasť C : Odpadové hospodárstvo: </w:t>
      </w:r>
    </w:p>
    <w:p w:rsidR="00714829" w:rsidRDefault="00714829" w:rsidP="00AF105D">
      <w:r w:rsidRPr="008178B0">
        <w:rPr>
          <w:b/>
          <w:bCs/>
          <w:u w:val="single"/>
        </w:rPr>
        <w:t>Pre všetky obce</w:t>
      </w:r>
      <w:r>
        <w:rPr>
          <w:b/>
          <w:bCs/>
        </w:rPr>
        <w:t xml:space="preserve"> </w:t>
      </w:r>
      <w:r w:rsidR="008178B0">
        <w:rPr>
          <w:b/>
          <w:bCs/>
        </w:rPr>
        <w:t>(aj tie na území ktorých sa nachádza skládka odpadov alebo odkalisko):</w:t>
      </w:r>
    </w:p>
    <w:p w:rsidR="002F0475" w:rsidRPr="002F0475" w:rsidRDefault="008178B0" w:rsidP="008178B0">
      <w:pPr>
        <w:pStyle w:val="Odsekzoznamu"/>
        <w:numPr>
          <w:ilvl w:val="0"/>
          <w:numId w:val="1"/>
        </w:numPr>
      </w:pPr>
      <w:r w:rsidRPr="008178B0">
        <w:rPr>
          <w:rFonts w:eastAsia="Times New Roman"/>
          <w:u w:val="single"/>
        </w:rPr>
        <w:t>Činnosť C4:</w:t>
      </w:r>
      <w:r w:rsidRPr="008178B0">
        <w:rPr>
          <w:rFonts w:eastAsia="Times New Roman"/>
        </w:rPr>
        <w:t xml:space="preserve"> Triedený zber komunálneho odpadu – to isté ako C1.</w:t>
      </w:r>
      <w:r>
        <w:rPr>
          <w:rFonts w:eastAsia="Times New Roman"/>
        </w:rPr>
        <w:t xml:space="preserve"> </w:t>
      </w:r>
    </w:p>
    <w:p w:rsidR="00714829" w:rsidRPr="008178B0" w:rsidRDefault="008178B0" w:rsidP="002F0475">
      <w:pPr>
        <w:pStyle w:val="Odsekzoznamu"/>
        <w:ind w:left="360"/>
      </w:pPr>
      <w:r>
        <w:rPr>
          <w:rFonts w:eastAsia="Times New Roman"/>
        </w:rPr>
        <w:t>Maximálna dotáci</w:t>
      </w:r>
      <w:r w:rsidR="00CA6F61">
        <w:rPr>
          <w:rFonts w:eastAsia="Times New Roman"/>
        </w:rPr>
        <w:t>a</w:t>
      </w:r>
      <w:r>
        <w:rPr>
          <w:rFonts w:eastAsia="Times New Roman"/>
        </w:rPr>
        <w:t xml:space="preserve"> 80 000 EUR. Spolufinancovanie 0.</w:t>
      </w:r>
    </w:p>
    <w:p w:rsidR="002F0475" w:rsidRPr="002F0475" w:rsidRDefault="00CA6F61" w:rsidP="00CA6F61">
      <w:pPr>
        <w:pStyle w:val="Odsekzoznamu"/>
        <w:numPr>
          <w:ilvl w:val="0"/>
          <w:numId w:val="1"/>
        </w:numPr>
      </w:pPr>
      <w:r>
        <w:rPr>
          <w:rFonts w:eastAsia="Times New Roman"/>
          <w:u w:val="single"/>
        </w:rPr>
        <w:t>Činnosť C5</w:t>
      </w:r>
      <w:r>
        <w:rPr>
          <w:rFonts w:eastAsia="Times New Roman"/>
        </w:rPr>
        <w:t xml:space="preserve">: Predchádzanie vzniku a zhodnocovanie BRKO - </w:t>
      </w:r>
      <w:r w:rsidRPr="008178B0">
        <w:rPr>
          <w:rFonts w:eastAsia="Times New Roman"/>
        </w:rPr>
        <w:t>to isté ako C</w:t>
      </w:r>
      <w:r>
        <w:rPr>
          <w:rFonts w:eastAsia="Times New Roman"/>
        </w:rPr>
        <w:t>2</w:t>
      </w:r>
      <w:r w:rsidRPr="008178B0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CA6F61" w:rsidRPr="008178B0" w:rsidRDefault="00CA6F61" w:rsidP="002F0475">
      <w:pPr>
        <w:pStyle w:val="Odsekzoznamu"/>
        <w:ind w:left="360"/>
      </w:pPr>
      <w:r>
        <w:rPr>
          <w:rFonts w:eastAsia="Times New Roman"/>
        </w:rPr>
        <w:t>Maximálna dotácia 150 000 EUR. Spolufinancovanie 0.</w:t>
      </w:r>
    </w:p>
    <w:p w:rsidR="002F0475" w:rsidRPr="002F0475" w:rsidRDefault="00CA6F61" w:rsidP="00CA6F61">
      <w:pPr>
        <w:pStyle w:val="Odsekzoznamu"/>
        <w:numPr>
          <w:ilvl w:val="0"/>
          <w:numId w:val="1"/>
        </w:numPr>
      </w:pPr>
      <w:r>
        <w:rPr>
          <w:rFonts w:eastAsia="Times New Roman"/>
          <w:u w:val="single"/>
        </w:rPr>
        <w:t>Činnosť C6</w:t>
      </w:r>
      <w:r>
        <w:rPr>
          <w:rFonts w:eastAsia="Times New Roman"/>
        </w:rPr>
        <w:t xml:space="preserve">: Zavedenie a zlepšovanie triedeného zberu v obciach a vybudovanie zberných dvorov a centier opätovného používania - </w:t>
      </w:r>
      <w:r w:rsidRPr="008178B0">
        <w:rPr>
          <w:rFonts w:eastAsia="Times New Roman"/>
        </w:rPr>
        <w:t>to isté ako C</w:t>
      </w:r>
      <w:r>
        <w:rPr>
          <w:rFonts w:eastAsia="Times New Roman"/>
        </w:rPr>
        <w:t>3</w:t>
      </w:r>
      <w:r w:rsidRPr="008178B0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8178B0" w:rsidRPr="00CA6F61" w:rsidRDefault="00CA6F61" w:rsidP="002F0475">
      <w:pPr>
        <w:pStyle w:val="Odsekzoznamu"/>
        <w:ind w:left="360"/>
      </w:pPr>
      <w:r>
        <w:rPr>
          <w:rFonts w:eastAsia="Times New Roman"/>
        </w:rPr>
        <w:t>Maximálna dotácia 150 000 EUR. Spolufinancovanie 0.</w:t>
      </w:r>
    </w:p>
    <w:p w:rsidR="00CA6F61" w:rsidRDefault="00CA6F61" w:rsidP="00AF105D"/>
    <w:p w:rsidR="00AF105D" w:rsidRPr="00BA0D6F" w:rsidRDefault="00223C93" w:rsidP="00AF105D">
      <w:r w:rsidRPr="00E17CCE">
        <w:rPr>
          <w:color w:val="FF0000"/>
        </w:rPr>
        <w:t xml:space="preserve">Žiadateľ (obec) je oprávnený predložiť </w:t>
      </w:r>
      <w:r w:rsidR="00CA6F61" w:rsidRPr="00CA6F61">
        <w:rPr>
          <w:color w:val="FF0000"/>
        </w:rPr>
        <w:t xml:space="preserve">v Oblasti C maximálne dve žiadosti, a to jednu žiadosť v rámci činností C1 až C3 a jednu žiadosť v rámci činností Činnosti C4 až C6. </w:t>
      </w:r>
    </w:p>
    <w:sectPr w:rsidR="00AF105D" w:rsidRPr="00BA0D6F" w:rsidSect="00B5680D">
      <w:foot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09F" w:rsidRDefault="0025609F" w:rsidP="00B5680D">
      <w:r>
        <w:separator/>
      </w:r>
    </w:p>
  </w:endnote>
  <w:endnote w:type="continuationSeparator" w:id="0">
    <w:p w:rsidR="0025609F" w:rsidRDefault="0025609F" w:rsidP="00B5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685130"/>
      <w:docPartObj>
        <w:docPartGallery w:val="Page Numbers (Bottom of Page)"/>
        <w:docPartUnique/>
      </w:docPartObj>
    </w:sdtPr>
    <w:sdtContent>
      <w:p w:rsidR="00B5680D" w:rsidRDefault="00B5680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680D" w:rsidRDefault="00B5680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09F" w:rsidRDefault="0025609F" w:rsidP="00B5680D">
      <w:r>
        <w:separator/>
      </w:r>
    </w:p>
  </w:footnote>
  <w:footnote w:type="continuationSeparator" w:id="0">
    <w:p w:rsidR="0025609F" w:rsidRDefault="0025609F" w:rsidP="00B56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E58F9"/>
    <w:multiLevelType w:val="hybridMultilevel"/>
    <w:tmpl w:val="0FFEF614"/>
    <w:lvl w:ilvl="0" w:tplc="FA6CA6F0">
      <w:start w:val="2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1A340C"/>
    <w:multiLevelType w:val="hybridMultilevel"/>
    <w:tmpl w:val="3BF2FD5E"/>
    <w:lvl w:ilvl="0" w:tplc="FA6CA6F0">
      <w:start w:val="2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05D"/>
    <w:rsid w:val="001F5084"/>
    <w:rsid w:val="00223C93"/>
    <w:rsid w:val="00226FFC"/>
    <w:rsid w:val="00253544"/>
    <w:rsid w:val="0025609F"/>
    <w:rsid w:val="002F0475"/>
    <w:rsid w:val="003836C7"/>
    <w:rsid w:val="003D77FF"/>
    <w:rsid w:val="00560796"/>
    <w:rsid w:val="005B458D"/>
    <w:rsid w:val="006520C9"/>
    <w:rsid w:val="00714829"/>
    <w:rsid w:val="008178B0"/>
    <w:rsid w:val="00AF105D"/>
    <w:rsid w:val="00B5680D"/>
    <w:rsid w:val="00BA0D6F"/>
    <w:rsid w:val="00CA6F61"/>
    <w:rsid w:val="00D407AB"/>
    <w:rsid w:val="00D6114A"/>
    <w:rsid w:val="00E17CCE"/>
    <w:rsid w:val="00F0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3E18"/>
  <w15:chartTrackingRefBased/>
  <w15:docId w15:val="{5A87570A-291B-4F12-8F34-A9E17BC3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F105D"/>
    <w:pPr>
      <w:spacing w:after="0" w:line="240" w:lineRule="auto"/>
    </w:pPr>
    <w:rPr>
      <w:rFonts w:ascii="Calibri" w:hAnsi="Calibri" w:cs="Calibri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F105D"/>
    <w:pPr>
      <w:ind w:left="720"/>
    </w:pPr>
  </w:style>
  <w:style w:type="paragraph" w:styleId="Hlavika">
    <w:name w:val="header"/>
    <w:basedOn w:val="Normlny"/>
    <w:link w:val="HlavikaChar"/>
    <w:uiPriority w:val="99"/>
    <w:unhideWhenUsed/>
    <w:rsid w:val="00B5680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5680D"/>
    <w:rPr>
      <w:rFonts w:ascii="Calibri" w:hAnsi="Calibri" w:cs="Calibri"/>
    </w:rPr>
  </w:style>
  <w:style w:type="paragraph" w:styleId="Pta">
    <w:name w:val="footer"/>
    <w:basedOn w:val="Normlny"/>
    <w:link w:val="PtaChar"/>
    <w:uiPriority w:val="99"/>
    <w:unhideWhenUsed/>
    <w:rsid w:val="00B5680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5680D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DE82-E6BB-4D06-BB4C-7C2CD470D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</dc:creator>
  <cp:keywords/>
  <dc:description/>
  <cp:lastModifiedBy>Jan</cp:lastModifiedBy>
  <cp:revision>12</cp:revision>
  <dcterms:created xsi:type="dcterms:W3CDTF">2019-08-12T10:59:00Z</dcterms:created>
  <dcterms:modified xsi:type="dcterms:W3CDTF">2019-08-12T13:50:00Z</dcterms:modified>
</cp:coreProperties>
</file>